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404" w:val="left" w:leader="none"/>
        </w:tabs>
        <w:spacing w:line="240" w:lineRule="auto"/>
        <w:ind w:left="140" w:right="0" w:firstLine="0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29152" from="85.050102pt,424.261688pt" to="544.050102pt,424.261688pt" stroked="true" strokeweight="3pt" strokecolor="#80808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88.649902pt,268.725098pt" to="547.649902pt,268.725098pt" stroked="true" strokeweight="3pt" strokecolor="#808080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1516126" cy="66217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26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drawing>
          <wp:inline distT="0" distB="0" distL="0" distR="0">
            <wp:extent cx="934537" cy="8382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53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spacing w:before="88"/>
        <w:ind w:left="1728" w:right="1710" w:firstLine="2"/>
        <w:jc w:val="center"/>
        <w:rPr>
          <w:sz w:val="36"/>
        </w:rPr>
      </w:pPr>
      <w:r>
        <w:rPr>
          <w:sz w:val="36"/>
        </w:rPr>
        <w:t>À TOUS LES MEMBRES DU SECTEUR</w:t>
      </w:r>
      <w:r>
        <w:rPr>
          <w:spacing w:val="-20"/>
          <w:sz w:val="36"/>
        </w:rPr>
        <w:t> </w:t>
      </w:r>
      <w:r>
        <w:rPr>
          <w:sz w:val="36"/>
        </w:rPr>
        <w:t>DES</w:t>
      </w:r>
      <w:r>
        <w:rPr>
          <w:spacing w:val="-20"/>
          <w:sz w:val="36"/>
        </w:rPr>
        <w:t> </w:t>
      </w:r>
      <w:r>
        <w:rPr>
          <w:sz w:val="36"/>
        </w:rPr>
        <w:t>DÉCOUVREURS</w:t>
      </w:r>
    </w:p>
    <w:p>
      <w:pPr>
        <w:pStyle w:val="BodyText"/>
        <w:spacing w:before="1"/>
        <w:rPr>
          <w:sz w:val="37"/>
        </w:rPr>
      </w:pPr>
    </w:p>
    <w:p>
      <w:pPr>
        <w:pStyle w:val="Title"/>
      </w:pPr>
      <w:r>
        <w:rPr/>
        <w:t>ASSEMBLÉE</w:t>
      </w:r>
      <w:r>
        <w:rPr>
          <w:spacing w:val="-28"/>
        </w:rPr>
        <w:t> </w:t>
      </w:r>
      <w:r>
        <w:rPr/>
        <w:t>GÉNÉRALE </w:t>
      </w:r>
      <w:r>
        <w:rPr>
          <w:spacing w:val="-2"/>
        </w:rPr>
        <w:t>EXTRAORDINAIRE</w:t>
      </w:r>
    </w:p>
    <w:p>
      <w:pPr>
        <w:pStyle w:val="BodyText"/>
        <w:rPr>
          <w:rFonts w:ascii="Times New Roman"/>
          <w:b/>
          <w:sz w:val="60"/>
        </w:rPr>
      </w:pPr>
    </w:p>
    <w:p>
      <w:pPr>
        <w:tabs>
          <w:tab w:pos="2299" w:val="left" w:leader="none"/>
        </w:tabs>
        <w:spacing w:before="0"/>
        <w:ind w:left="140" w:right="0" w:firstLine="0"/>
        <w:jc w:val="left"/>
        <w:rPr>
          <w:b/>
          <w:sz w:val="32"/>
        </w:rPr>
      </w:pPr>
      <w:r>
        <w:rPr>
          <w:sz w:val="28"/>
        </w:rPr>
        <w:t>DATE</w:t>
      </w:r>
      <w:r>
        <w:rPr>
          <w:spacing w:val="-2"/>
          <w:sz w:val="28"/>
        </w:rPr>
        <w:t> </w:t>
      </w:r>
      <w:r>
        <w:rPr>
          <w:spacing w:val="-10"/>
          <w:sz w:val="28"/>
        </w:rPr>
        <w:t>:</w:t>
      </w:r>
      <w:r>
        <w:rPr>
          <w:sz w:val="28"/>
        </w:rPr>
        <w:tab/>
      </w:r>
      <w:r>
        <w:rPr>
          <w:b/>
          <w:sz w:val="32"/>
        </w:rPr>
        <w:t>Le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mardi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6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juin</w:t>
      </w:r>
      <w:r>
        <w:rPr>
          <w:b/>
          <w:spacing w:val="-4"/>
          <w:sz w:val="32"/>
        </w:rPr>
        <w:t> 2023</w:t>
      </w:r>
    </w:p>
    <w:p>
      <w:pPr>
        <w:tabs>
          <w:tab w:pos="2300" w:val="left" w:leader="none"/>
        </w:tabs>
        <w:spacing w:before="183"/>
        <w:ind w:left="140" w:right="0" w:firstLine="0"/>
        <w:jc w:val="left"/>
        <w:rPr>
          <w:b/>
          <w:sz w:val="28"/>
        </w:rPr>
      </w:pPr>
      <w:r>
        <w:rPr>
          <w:sz w:val="28"/>
        </w:rPr>
        <w:t>LIEU</w:t>
      </w:r>
      <w:r>
        <w:rPr>
          <w:spacing w:val="-3"/>
          <w:sz w:val="28"/>
        </w:rPr>
        <w:t> </w:t>
      </w:r>
      <w:r>
        <w:rPr>
          <w:spacing w:val="-10"/>
          <w:sz w:val="28"/>
        </w:rPr>
        <w:t>:</w:t>
      </w:r>
      <w:r>
        <w:rPr>
          <w:sz w:val="28"/>
        </w:rPr>
        <w:tab/>
      </w:r>
      <w:r>
        <w:rPr>
          <w:b/>
          <w:sz w:val="28"/>
        </w:rPr>
        <w:t>Hôtel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Travelodge</w:t>
      </w:r>
    </w:p>
    <w:p>
      <w:pPr>
        <w:pStyle w:val="BodyText"/>
        <w:spacing w:before="1"/>
        <w:ind w:left="2300"/>
      </w:pPr>
      <w:r>
        <w:rPr>
          <w:color w:val="1F2023"/>
        </w:rPr>
        <w:t>3125,</w:t>
      </w:r>
      <w:r>
        <w:rPr>
          <w:color w:val="1F2023"/>
          <w:spacing w:val="-4"/>
        </w:rPr>
        <w:t> </w:t>
      </w:r>
      <w:r>
        <w:rPr>
          <w:color w:val="1F2023"/>
        </w:rPr>
        <w:t>boulevard</w:t>
      </w:r>
      <w:r>
        <w:rPr>
          <w:color w:val="1F2023"/>
          <w:spacing w:val="-3"/>
        </w:rPr>
        <w:t> </w:t>
      </w:r>
      <w:r>
        <w:rPr>
          <w:color w:val="1F2023"/>
        </w:rPr>
        <w:t>Hochelaga,</w:t>
      </w:r>
      <w:r>
        <w:rPr>
          <w:color w:val="1F2023"/>
          <w:spacing w:val="-3"/>
        </w:rPr>
        <w:t> </w:t>
      </w:r>
      <w:r>
        <w:rPr>
          <w:color w:val="1F2023"/>
        </w:rPr>
        <w:t>Québec</w:t>
      </w:r>
      <w:r>
        <w:rPr>
          <w:color w:val="1F2023"/>
          <w:spacing w:val="-6"/>
        </w:rPr>
        <w:t> </w:t>
      </w:r>
      <w:r>
        <w:rPr>
          <w:color w:val="1F2023"/>
        </w:rPr>
        <w:t>(Québec)</w:t>
      </w:r>
      <w:r>
        <w:rPr>
          <w:color w:val="1F2023"/>
          <w:spacing w:val="-5"/>
        </w:rPr>
        <w:t> </w:t>
      </w:r>
      <w:r>
        <w:rPr>
          <w:color w:val="1F2023"/>
        </w:rPr>
        <w:t>G1W</w:t>
      </w:r>
      <w:r>
        <w:rPr>
          <w:color w:val="1F2023"/>
          <w:spacing w:val="-4"/>
        </w:rPr>
        <w:t> </w:t>
      </w:r>
      <w:r>
        <w:rPr>
          <w:color w:val="1F2023"/>
          <w:spacing w:val="-5"/>
        </w:rPr>
        <w:t>2P9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2300" w:val="left" w:leader="none"/>
          <w:tab w:pos="3680" w:val="left" w:leader="none"/>
        </w:tabs>
        <w:spacing w:before="0"/>
        <w:ind w:left="140" w:right="0" w:firstLine="0"/>
        <w:jc w:val="left"/>
        <w:rPr>
          <w:sz w:val="28"/>
        </w:rPr>
      </w:pPr>
      <w:r>
        <w:rPr>
          <w:sz w:val="28"/>
        </w:rPr>
        <w:t>HEURE</w:t>
      </w:r>
      <w:r>
        <w:rPr>
          <w:spacing w:val="-4"/>
          <w:sz w:val="28"/>
        </w:rPr>
        <w:t> </w:t>
      </w:r>
      <w:r>
        <w:rPr>
          <w:spacing w:val="-10"/>
          <w:sz w:val="28"/>
        </w:rPr>
        <w:t>:</w:t>
      </w:r>
      <w:r>
        <w:rPr>
          <w:sz w:val="28"/>
        </w:rPr>
        <w:tab/>
        <w:t>18 h</w:t>
      </w:r>
      <w:r>
        <w:rPr>
          <w:spacing w:val="-2"/>
          <w:sz w:val="28"/>
        </w:rPr>
        <w:t> </w:t>
      </w:r>
      <w:r>
        <w:rPr>
          <w:spacing w:val="-5"/>
          <w:sz w:val="28"/>
        </w:rPr>
        <w:t>15</w:t>
      </w:r>
      <w:r>
        <w:rPr>
          <w:sz w:val="28"/>
        </w:rPr>
        <w:tab/>
      </w:r>
      <w:r>
        <w:rPr>
          <w:spacing w:val="-2"/>
          <w:sz w:val="28"/>
        </w:rPr>
        <w:t>Inscription</w:t>
      </w:r>
    </w:p>
    <w:p>
      <w:pPr>
        <w:tabs>
          <w:tab w:pos="3680" w:val="left" w:leader="none"/>
        </w:tabs>
        <w:spacing w:before="2"/>
        <w:ind w:left="2300" w:right="0" w:firstLine="0"/>
        <w:jc w:val="left"/>
        <w:rPr>
          <w:sz w:val="28"/>
        </w:rPr>
      </w:pPr>
      <w:r>
        <w:rPr>
          <w:sz w:val="28"/>
        </w:rPr>
        <w:t>18 h</w:t>
      </w:r>
      <w:r>
        <w:rPr>
          <w:spacing w:val="-2"/>
          <w:sz w:val="28"/>
        </w:rPr>
        <w:t> </w:t>
      </w:r>
      <w:r>
        <w:rPr>
          <w:spacing w:val="-5"/>
          <w:sz w:val="28"/>
        </w:rPr>
        <w:t>30</w:t>
      </w:r>
      <w:r>
        <w:rPr>
          <w:sz w:val="28"/>
        </w:rPr>
        <w:tab/>
        <w:t>Début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l’assemblée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9"/>
        </w:rPr>
      </w:pPr>
    </w:p>
    <w:p>
      <w:pPr>
        <w:spacing w:before="0"/>
        <w:ind w:left="140" w:right="0" w:firstLine="0"/>
        <w:jc w:val="left"/>
        <w:rPr>
          <w:b/>
          <w:sz w:val="22"/>
        </w:rPr>
      </w:pPr>
      <w:bookmarkStart w:name="ordre du jour fermé" w:id="1"/>
      <w:bookmarkEnd w:id="1"/>
      <w:r>
        <w:rPr/>
      </w:r>
      <w:r>
        <w:rPr>
          <w:b/>
          <w:sz w:val="22"/>
          <w:u w:val="thick"/>
        </w:rPr>
        <w:t>ORDRE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DU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JOUR</w:t>
      </w:r>
      <w:r>
        <w:rPr>
          <w:b/>
          <w:spacing w:val="-3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FERMÉ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93" w:after="0"/>
        <w:ind w:left="500" w:right="0" w:hanging="360"/>
        <w:jc w:val="left"/>
        <w:rPr>
          <w:sz w:val="24"/>
        </w:rPr>
      </w:pPr>
      <w:r>
        <w:rPr>
          <w:sz w:val="24"/>
        </w:rPr>
        <w:t>Mot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bienvenue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39" w:after="0"/>
        <w:ind w:left="500" w:right="0" w:hanging="360"/>
        <w:jc w:val="left"/>
        <w:rPr>
          <w:sz w:val="24"/>
        </w:rPr>
      </w:pPr>
      <w:r>
        <w:rPr>
          <w:sz w:val="24"/>
        </w:rPr>
        <w:t>Nomination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présidence</w:t>
      </w:r>
      <w:r>
        <w:rPr>
          <w:spacing w:val="-2"/>
          <w:sz w:val="24"/>
        </w:rPr>
        <w:t> d’assemblée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37" w:after="0"/>
        <w:ind w:left="500" w:right="0" w:hanging="360"/>
        <w:jc w:val="left"/>
        <w:rPr>
          <w:sz w:val="24"/>
        </w:rPr>
      </w:pPr>
      <w:r>
        <w:rPr>
          <w:sz w:val="24"/>
        </w:rPr>
        <w:t>Adoption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l’ordre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jour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39" w:after="0"/>
        <w:ind w:left="500" w:right="0" w:hanging="360"/>
        <w:jc w:val="left"/>
        <w:rPr>
          <w:sz w:val="24"/>
        </w:rPr>
      </w:pPr>
      <w:r>
        <w:rPr>
          <w:sz w:val="24"/>
        </w:rPr>
        <w:t>Approbation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procès-verbal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5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sz w:val="24"/>
        </w:rPr>
        <w:t>décembre</w:t>
      </w:r>
      <w:r>
        <w:rPr>
          <w:spacing w:val="-4"/>
          <w:sz w:val="24"/>
        </w:rPr>
        <w:t> 2022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37" w:after="0"/>
        <w:ind w:left="500" w:right="0" w:hanging="360"/>
        <w:jc w:val="left"/>
        <w:rPr>
          <w:sz w:val="24"/>
        </w:rPr>
      </w:pPr>
      <w:r>
        <w:rPr>
          <w:sz w:val="24"/>
        </w:rPr>
        <w:t>Entente</w:t>
      </w:r>
      <w:r>
        <w:rPr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Liste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priorité</w:t>
      </w:r>
      <w:r>
        <w:rPr>
          <w:spacing w:val="-2"/>
          <w:sz w:val="24"/>
        </w:rPr>
        <w:t> </w:t>
      </w:r>
      <w:r>
        <w:rPr>
          <w:sz w:val="24"/>
        </w:rPr>
        <w:t>d’emploi</w:t>
      </w:r>
      <w:r>
        <w:rPr>
          <w:spacing w:val="-3"/>
          <w:sz w:val="24"/>
        </w:rPr>
        <w:t> </w:t>
      </w:r>
      <w:r>
        <w:rPr>
          <w:sz w:val="24"/>
        </w:rPr>
        <w:t>(5-1.14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2019-</w:t>
      </w:r>
      <w:r>
        <w:rPr>
          <w:spacing w:val="-2"/>
          <w:sz w:val="24"/>
        </w:rPr>
        <w:t>2020)</w:t>
      </w:r>
    </w:p>
    <w:p>
      <w:pPr>
        <w:pStyle w:val="BodyText"/>
        <w:rPr>
          <w:sz w:val="26"/>
        </w:rPr>
      </w:pPr>
    </w:p>
    <w:p>
      <w:pPr>
        <w:pStyle w:val="BodyText"/>
        <w:spacing w:before="157"/>
        <w:ind w:left="140"/>
      </w:pPr>
      <w:r>
        <w:rPr/>
        <w:t>Après</w:t>
      </w:r>
      <w:r>
        <w:rPr>
          <w:spacing w:val="-8"/>
        </w:rPr>
        <w:t> </w:t>
      </w:r>
      <w:r>
        <w:rPr/>
        <w:t>l’assemblée</w:t>
      </w:r>
      <w:r>
        <w:rPr>
          <w:spacing w:val="-9"/>
        </w:rPr>
        <w:t> </w:t>
      </w:r>
      <w:r>
        <w:rPr/>
        <w:t>générale,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poursuivra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réunion</w:t>
      </w:r>
      <w:r>
        <w:rPr>
          <w:spacing w:val="-9"/>
        </w:rPr>
        <w:t> </w:t>
      </w:r>
      <w:r>
        <w:rPr/>
        <w:t>du</w:t>
      </w:r>
      <w:r>
        <w:rPr>
          <w:spacing w:val="-7"/>
        </w:rPr>
        <w:t> </w:t>
      </w:r>
      <w:r>
        <w:rPr/>
        <w:t>conseil</w:t>
      </w:r>
      <w:r>
        <w:rPr>
          <w:spacing w:val="-11"/>
        </w:rPr>
        <w:t> </w:t>
      </w:r>
      <w:r>
        <w:rPr/>
        <w:t>des</w:t>
      </w:r>
      <w:r>
        <w:rPr>
          <w:spacing w:val="-10"/>
        </w:rPr>
        <w:t> </w:t>
      </w:r>
      <w:r>
        <w:rPr/>
        <w:t>déléguées</w:t>
      </w:r>
      <w:r>
        <w:rPr>
          <w:spacing w:val="-10"/>
        </w:rPr>
        <w:t> </w:t>
      </w:r>
      <w:r>
        <w:rPr/>
        <w:t>et délégués du secteur des Découvreurs.</w:t>
      </w:r>
    </w:p>
    <w:p>
      <w:pPr>
        <w:pStyle w:val="BodyText"/>
        <w:spacing w:before="3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1142831</wp:posOffset>
            </wp:positionH>
            <wp:positionV relativeFrom="paragraph">
              <wp:posOffset>228987</wp:posOffset>
            </wp:positionV>
            <wp:extent cx="2096031" cy="85039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031" cy="850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spacing w:before="1"/>
        <w:ind w:left="139" w:right="0" w:firstLine="0"/>
        <w:jc w:val="left"/>
        <w:rPr>
          <w:sz w:val="16"/>
        </w:rPr>
      </w:pPr>
      <w:r>
        <w:rPr>
          <w:sz w:val="16"/>
        </w:rPr>
        <w:t>Le</w:t>
      </w:r>
      <w:r>
        <w:rPr>
          <w:spacing w:val="-1"/>
          <w:sz w:val="16"/>
        </w:rPr>
        <w:t> </w:t>
      </w:r>
      <w:r>
        <w:rPr>
          <w:sz w:val="16"/>
        </w:rPr>
        <w:t>31</w:t>
      </w:r>
      <w:r>
        <w:rPr>
          <w:spacing w:val="-2"/>
          <w:sz w:val="16"/>
        </w:rPr>
        <w:t> </w:t>
      </w:r>
      <w:r>
        <w:rPr>
          <w:sz w:val="16"/>
        </w:rPr>
        <w:t>mai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2023/mr</w:t>
      </w:r>
    </w:p>
    <w:sectPr>
      <w:type w:val="continuous"/>
      <w:pgSz w:w="12240" w:h="15840"/>
      <w:pgMar w:top="1120" w:bottom="280" w:left="16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4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8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2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6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0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4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38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220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824" w:right="1801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500" w:hanging="360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sedr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sedr</dc:creator>
  <dc:title>À TOUS LES MEMBRES DU SEDR-CSQ</dc:title>
  <dcterms:created xsi:type="dcterms:W3CDTF">2023-06-06T13:47:00Z</dcterms:created>
  <dcterms:modified xsi:type="dcterms:W3CDTF">2023-06-06T13:47:00Z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Acrobat PDFMaker 23 pour Word</vt:lpwstr>
  </property>
  <property fmtid="{D5CDD505-2E9C-101B-9397-08002B2CF9AE}" pid="4" name="LastSaved">
    <vt:filetime>2023-06-06T00:00:00Z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D:20230531235733</vt:lpwstr>
  </property>
</Properties>
</file>