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BCFE2" w14:textId="77777777" w:rsidR="00A40B31" w:rsidRPr="00C92463" w:rsidRDefault="00A40B31">
      <w:pPr>
        <w:pStyle w:val="Corpsdetexte"/>
        <w:spacing w:before="1"/>
        <w:ind w:left="0" w:firstLine="0"/>
        <w:rPr>
          <w:b/>
          <w:sz w:val="22"/>
          <w:szCs w:val="22"/>
        </w:rPr>
      </w:pPr>
    </w:p>
    <w:p w14:paraId="3A8BCFE3" w14:textId="09F594BF" w:rsidR="00A40B31" w:rsidRPr="00187B7D" w:rsidRDefault="00A40B31" w:rsidP="00A40B31">
      <w:pPr>
        <w:pStyle w:val="Corpsdetexte"/>
        <w:spacing w:before="1"/>
        <w:ind w:left="0" w:firstLine="0"/>
        <w:jc w:val="center"/>
        <w:rPr>
          <w:b/>
          <w:sz w:val="32"/>
          <w:szCs w:val="32"/>
        </w:rPr>
      </w:pPr>
      <w:r w:rsidRPr="00187B7D">
        <w:rPr>
          <w:b/>
          <w:sz w:val="32"/>
          <w:szCs w:val="32"/>
        </w:rPr>
        <w:t xml:space="preserve">INVITATION À </w:t>
      </w:r>
    </w:p>
    <w:p w14:paraId="3A8BCFE4" w14:textId="106F9EA9" w:rsidR="00A40B31" w:rsidRPr="00187B7D" w:rsidRDefault="00A40B31" w:rsidP="00A40B31">
      <w:pPr>
        <w:pStyle w:val="Corpsdetexte"/>
        <w:spacing w:before="1"/>
        <w:ind w:left="0" w:firstLine="0"/>
        <w:jc w:val="center"/>
        <w:rPr>
          <w:b/>
          <w:color w:val="3CA2A2"/>
          <w:sz w:val="32"/>
          <w:szCs w:val="32"/>
        </w:rPr>
      </w:pPr>
      <w:r w:rsidRPr="00552D52">
        <w:rPr>
          <w:b/>
          <w:color w:val="3CA2A2"/>
          <w:sz w:val="32"/>
          <w:szCs w:val="32"/>
        </w:rPr>
        <w:t>L’ASSEMBLÉE GÉNÉRALE</w:t>
      </w:r>
    </w:p>
    <w:p w14:paraId="3A8BCFE5" w14:textId="7769F613" w:rsidR="000B3B12" w:rsidRPr="00552D52" w:rsidRDefault="00572D53" w:rsidP="00A40B31">
      <w:pPr>
        <w:tabs>
          <w:tab w:val="left" w:pos="3021"/>
        </w:tabs>
        <w:spacing w:before="369"/>
        <w:ind w:left="900"/>
        <w:jc w:val="right"/>
        <w:rPr>
          <w:b/>
          <w:color w:val="3CA2A2"/>
          <w:sz w:val="32"/>
          <w:szCs w:val="32"/>
        </w:rPr>
      </w:pPr>
      <w:r w:rsidRPr="00552D52">
        <w:rPr>
          <w:b/>
          <w:color w:val="3CA2A2"/>
          <w:sz w:val="32"/>
          <w:szCs w:val="32"/>
        </w:rPr>
        <w:t xml:space="preserve">LE </w:t>
      </w:r>
      <w:r w:rsidR="0088594E" w:rsidRPr="00552D52">
        <w:rPr>
          <w:b/>
          <w:color w:val="3CA2A2"/>
          <w:sz w:val="32"/>
          <w:szCs w:val="32"/>
        </w:rPr>
        <w:t>M</w:t>
      </w:r>
      <w:r w:rsidR="00552D52" w:rsidRPr="00552D52">
        <w:rPr>
          <w:b/>
          <w:color w:val="3CA2A2"/>
          <w:sz w:val="32"/>
          <w:szCs w:val="32"/>
        </w:rPr>
        <w:t>ARDI</w:t>
      </w:r>
      <w:r w:rsidR="00E60C7B" w:rsidRPr="00552D52">
        <w:rPr>
          <w:b/>
          <w:color w:val="3CA2A2"/>
          <w:sz w:val="32"/>
          <w:szCs w:val="32"/>
        </w:rPr>
        <w:t xml:space="preserve"> </w:t>
      </w:r>
      <w:r w:rsidR="00A17591" w:rsidRPr="00552D52">
        <w:rPr>
          <w:b/>
          <w:color w:val="3CA2A2"/>
          <w:sz w:val="32"/>
          <w:szCs w:val="32"/>
        </w:rPr>
        <w:t>3</w:t>
      </w:r>
      <w:r w:rsidR="00552D52" w:rsidRPr="00552D52">
        <w:rPr>
          <w:b/>
          <w:color w:val="3CA2A2"/>
          <w:sz w:val="32"/>
          <w:szCs w:val="32"/>
        </w:rPr>
        <w:t>0</w:t>
      </w:r>
      <w:r w:rsidR="0088594E" w:rsidRPr="00552D52">
        <w:rPr>
          <w:b/>
          <w:color w:val="3CA2A2"/>
          <w:sz w:val="32"/>
          <w:szCs w:val="32"/>
        </w:rPr>
        <w:t xml:space="preserve"> </w:t>
      </w:r>
      <w:r w:rsidR="00552D52" w:rsidRPr="00552D52">
        <w:rPr>
          <w:b/>
          <w:color w:val="3CA2A2"/>
          <w:sz w:val="32"/>
          <w:szCs w:val="32"/>
        </w:rPr>
        <w:t>AVRIL</w:t>
      </w:r>
      <w:r w:rsidR="00E60C7B" w:rsidRPr="00552D52">
        <w:rPr>
          <w:b/>
          <w:color w:val="3CA2A2"/>
          <w:sz w:val="32"/>
          <w:szCs w:val="32"/>
        </w:rPr>
        <w:t xml:space="preserve"> </w:t>
      </w:r>
      <w:r w:rsidR="00A40B31" w:rsidRPr="00552D52">
        <w:rPr>
          <w:b/>
          <w:color w:val="3CA2A2"/>
          <w:sz w:val="32"/>
          <w:szCs w:val="32"/>
        </w:rPr>
        <w:t>202</w:t>
      </w:r>
      <w:r w:rsidR="00552D52" w:rsidRPr="00552D52">
        <w:rPr>
          <w:b/>
          <w:color w:val="3CA2A2"/>
          <w:sz w:val="32"/>
          <w:szCs w:val="32"/>
        </w:rPr>
        <w:t>4</w:t>
      </w:r>
    </w:p>
    <w:p w14:paraId="574E9C59" w14:textId="12D9BD76" w:rsidR="00C2386E" w:rsidRDefault="00C2386E" w:rsidP="00A40B31">
      <w:pPr>
        <w:ind w:left="302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Inscription : </w:t>
      </w:r>
      <w:r w:rsidR="00F13F53">
        <w:rPr>
          <w:sz w:val="32"/>
          <w:szCs w:val="32"/>
        </w:rPr>
        <w:t>18</w:t>
      </w:r>
      <w:r w:rsidR="008B7491">
        <w:rPr>
          <w:sz w:val="32"/>
          <w:szCs w:val="32"/>
        </w:rPr>
        <w:t> </w:t>
      </w:r>
      <w:r>
        <w:rPr>
          <w:sz w:val="32"/>
          <w:szCs w:val="32"/>
        </w:rPr>
        <w:t>h</w:t>
      </w:r>
      <w:r w:rsidR="00F13F53">
        <w:rPr>
          <w:sz w:val="32"/>
          <w:szCs w:val="32"/>
        </w:rPr>
        <w:t xml:space="preserve"> 15</w:t>
      </w:r>
    </w:p>
    <w:p w14:paraId="0B9E3FA8" w14:textId="295AA5FB" w:rsidR="00430701" w:rsidRPr="00552D52" w:rsidRDefault="00C2386E" w:rsidP="00A40B31">
      <w:pPr>
        <w:ind w:left="3023"/>
        <w:jc w:val="right"/>
        <w:rPr>
          <w:sz w:val="32"/>
          <w:szCs w:val="32"/>
        </w:rPr>
      </w:pPr>
      <w:r>
        <w:rPr>
          <w:sz w:val="32"/>
          <w:szCs w:val="32"/>
        </w:rPr>
        <w:t>Début de l’assemblée générale : 1</w:t>
      </w:r>
      <w:r w:rsidR="00F13F53">
        <w:rPr>
          <w:sz w:val="32"/>
          <w:szCs w:val="32"/>
        </w:rPr>
        <w:t>8</w:t>
      </w:r>
      <w:r w:rsidR="008B7491">
        <w:rPr>
          <w:sz w:val="32"/>
          <w:szCs w:val="32"/>
        </w:rPr>
        <w:t> </w:t>
      </w:r>
      <w:r w:rsidR="00430701" w:rsidRPr="00552D52">
        <w:rPr>
          <w:sz w:val="32"/>
          <w:szCs w:val="32"/>
        </w:rPr>
        <w:t>h</w:t>
      </w:r>
      <w:r w:rsidR="008B7491">
        <w:rPr>
          <w:sz w:val="32"/>
          <w:szCs w:val="32"/>
        </w:rPr>
        <w:t> </w:t>
      </w:r>
      <w:r w:rsidR="00F13F53">
        <w:rPr>
          <w:sz w:val="32"/>
          <w:szCs w:val="32"/>
        </w:rPr>
        <w:t>45</w:t>
      </w:r>
    </w:p>
    <w:bookmarkStart w:id="0" w:name="EN_VISIOCONFÉRENCE"/>
    <w:bookmarkEnd w:id="0"/>
    <w:p w14:paraId="3A8BCFE9" w14:textId="485F54A3" w:rsidR="000B3B12" w:rsidRDefault="00430701">
      <w:pPr>
        <w:pStyle w:val="Corpsdetexte"/>
        <w:spacing w:before="1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C3EDB77" wp14:editId="0F804C3D">
                <wp:simplePos x="0" y="0"/>
                <wp:positionH relativeFrom="column">
                  <wp:posOffset>-83820</wp:posOffset>
                </wp:positionH>
                <wp:positionV relativeFrom="paragraph">
                  <wp:posOffset>158115</wp:posOffset>
                </wp:positionV>
                <wp:extent cx="6111240" cy="861060"/>
                <wp:effectExtent l="0" t="0" r="2286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861060"/>
                        </a:xfrm>
                        <a:prstGeom prst="roundRect">
                          <a:avLst/>
                        </a:prstGeom>
                        <a:solidFill>
                          <a:srgbClr val="3CA2A2"/>
                        </a:solidFill>
                        <a:ln>
                          <a:solidFill>
                            <a:srgbClr val="3CA2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859AE" id="Rectangle : coins arrondis 5" o:spid="_x0000_s1026" style="position:absolute;margin-left:-6.6pt;margin-top:12.45pt;width:481.2pt;height:67.8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" fillcolor="#3ca2a2" strokecolor="#3ca2a2" strokeweight="2pt"/>
            </w:pict>
          </mc:Fallback>
        </mc:AlternateContent>
      </w:r>
    </w:p>
    <w:p w14:paraId="65847D04" w14:textId="25191994" w:rsidR="0088594E" w:rsidRDefault="00552D52" w:rsidP="00430701">
      <w:pPr>
        <w:pStyle w:val="Corpsdetexte"/>
        <w:spacing w:before="1"/>
        <w:ind w:left="0" w:firstLine="0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Hôtel Travelodge</w:t>
      </w:r>
    </w:p>
    <w:p w14:paraId="0B48DB47" w14:textId="7E487E1E" w:rsidR="00430701" w:rsidRPr="00313F20" w:rsidRDefault="009B2D6C" w:rsidP="00430701">
      <w:pPr>
        <w:pStyle w:val="Corpsdetexte"/>
        <w:spacing w:before="1"/>
        <w:ind w:left="0" w:firstLine="0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3125, boul. Hochelaga</w:t>
      </w:r>
    </w:p>
    <w:p w14:paraId="6526FDC2" w14:textId="49EB5C14" w:rsidR="009B2D6C" w:rsidRPr="00313F20" w:rsidRDefault="009B2D6C" w:rsidP="009B2D6C">
      <w:pPr>
        <w:pStyle w:val="Corpsdetexte"/>
        <w:spacing w:before="1"/>
        <w:ind w:left="0" w:firstLine="0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Québec (QC)  G1W 2P9</w:t>
      </w:r>
    </w:p>
    <w:p w14:paraId="290118C2" w14:textId="23E1D535" w:rsidR="00426F1D" w:rsidRDefault="00426F1D" w:rsidP="009B2D6C">
      <w:pPr>
        <w:pStyle w:val="Corpsdetexte"/>
        <w:tabs>
          <w:tab w:val="left" w:pos="5220"/>
          <w:tab w:val="left" w:pos="5868"/>
        </w:tabs>
        <w:spacing w:before="1"/>
        <w:ind w:left="0" w:firstLine="0"/>
      </w:pPr>
    </w:p>
    <w:p w14:paraId="10AA7E7B" w14:textId="77777777" w:rsidR="008B7491" w:rsidRDefault="008B7491">
      <w:pPr>
        <w:pStyle w:val="Corpsdetexte"/>
        <w:spacing w:before="1"/>
        <w:ind w:left="0" w:firstLine="0"/>
        <w:rPr>
          <w:sz w:val="28"/>
          <w:szCs w:val="28"/>
        </w:rPr>
      </w:pPr>
    </w:p>
    <w:p w14:paraId="7A9490D1" w14:textId="77777777" w:rsidR="008B7491" w:rsidRPr="00AE07C6" w:rsidRDefault="008B7491">
      <w:pPr>
        <w:pStyle w:val="Corpsdetexte"/>
        <w:spacing w:before="1"/>
        <w:ind w:left="0" w:firstLine="0"/>
        <w:rPr>
          <w:sz w:val="28"/>
          <w:szCs w:val="28"/>
        </w:rPr>
      </w:pPr>
    </w:p>
    <w:p w14:paraId="3A8BCFEA" w14:textId="40D3CACC" w:rsidR="000B3B12" w:rsidRDefault="005E7559" w:rsidP="00A40B31">
      <w:pPr>
        <w:pStyle w:val="Titre2"/>
        <w:ind w:left="0" w:firstLine="0"/>
      </w:pPr>
      <w:r>
        <w:rPr>
          <w:u w:val="thick"/>
        </w:rPr>
        <w:t>PROJET D’</w:t>
      </w:r>
      <w:r w:rsidR="00A40B31">
        <w:rPr>
          <w:u w:val="thick"/>
        </w:rPr>
        <w:t>ORDRE DU JOUR</w:t>
      </w:r>
    </w:p>
    <w:p w14:paraId="3A8BCFEB" w14:textId="6A4CE594" w:rsidR="000B3B12" w:rsidRPr="00502381" w:rsidRDefault="00572D53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before="188" w:line="276" w:lineRule="auto"/>
        <w:ind w:left="360"/>
        <w:rPr>
          <w:sz w:val="24"/>
        </w:rPr>
      </w:pPr>
      <w:r w:rsidRPr="00502381">
        <w:rPr>
          <w:sz w:val="24"/>
        </w:rPr>
        <w:t>Mot de</w:t>
      </w:r>
      <w:r w:rsidRPr="00502381">
        <w:rPr>
          <w:spacing w:val="-1"/>
          <w:sz w:val="24"/>
        </w:rPr>
        <w:t xml:space="preserve"> </w:t>
      </w:r>
      <w:r w:rsidRPr="00502381">
        <w:rPr>
          <w:sz w:val="24"/>
        </w:rPr>
        <w:t>bienvenue</w:t>
      </w:r>
    </w:p>
    <w:p w14:paraId="3A8BCFEC" w14:textId="458437BD" w:rsidR="000B3B12" w:rsidRPr="00502381" w:rsidRDefault="00572D53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 w:rsidRPr="00502381">
        <w:rPr>
          <w:sz w:val="24"/>
        </w:rPr>
        <w:t>Nomination de la présidence</w:t>
      </w:r>
      <w:r w:rsidRPr="00502381">
        <w:rPr>
          <w:spacing w:val="1"/>
          <w:sz w:val="24"/>
        </w:rPr>
        <w:t xml:space="preserve"> </w:t>
      </w:r>
      <w:r w:rsidRPr="00502381">
        <w:rPr>
          <w:sz w:val="24"/>
        </w:rPr>
        <w:t>d’assemblée</w:t>
      </w:r>
    </w:p>
    <w:p w14:paraId="3A8BCFED" w14:textId="032772B6" w:rsidR="000B3B12" w:rsidRPr="00502381" w:rsidRDefault="00572D53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 w:rsidRPr="00502381">
        <w:rPr>
          <w:sz w:val="24"/>
        </w:rPr>
        <w:t>Adoption de l’ordre du</w:t>
      </w:r>
      <w:r w:rsidRPr="00502381">
        <w:rPr>
          <w:spacing w:val="-11"/>
          <w:sz w:val="24"/>
        </w:rPr>
        <w:t xml:space="preserve"> </w:t>
      </w:r>
      <w:r w:rsidRPr="00502381">
        <w:rPr>
          <w:sz w:val="24"/>
        </w:rPr>
        <w:t>jour</w:t>
      </w:r>
    </w:p>
    <w:p w14:paraId="3A8BCFEE" w14:textId="05D86BFA" w:rsidR="000B3B12" w:rsidRDefault="00572D53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 w:rsidRPr="00502381">
        <w:rPr>
          <w:sz w:val="24"/>
        </w:rPr>
        <w:t>Adoption d</w:t>
      </w:r>
      <w:r w:rsidR="00C35A9F">
        <w:rPr>
          <w:sz w:val="24"/>
        </w:rPr>
        <w:t>u procès-verbal de la réunion</w:t>
      </w:r>
      <w:r w:rsidR="007A2B23">
        <w:rPr>
          <w:sz w:val="24"/>
        </w:rPr>
        <w:t xml:space="preserve"> extraordinaire</w:t>
      </w:r>
      <w:r w:rsidRPr="00502381">
        <w:rPr>
          <w:sz w:val="24"/>
        </w:rPr>
        <w:t xml:space="preserve"> tenue le</w:t>
      </w:r>
      <w:r w:rsidR="00A73AE4">
        <w:rPr>
          <w:sz w:val="24"/>
        </w:rPr>
        <w:t>s 28, 29 et 30 janvier 2024</w:t>
      </w:r>
    </w:p>
    <w:p w14:paraId="771B1618" w14:textId="6E92840C" w:rsidR="00F13F53" w:rsidRDefault="0000234F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Élection</w:t>
      </w:r>
      <w:r w:rsidR="009877A5">
        <w:rPr>
          <w:sz w:val="24"/>
        </w:rPr>
        <w:t xml:space="preserve"> au conseil d’administration</w:t>
      </w:r>
      <w:r>
        <w:rPr>
          <w:sz w:val="24"/>
        </w:rPr>
        <w:t xml:space="preserve"> – Présentation des candidat(e)</w:t>
      </w:r>
      <w:r w:rsidR="002961A6">
        <w:rPr>
          <w:sz w:val="24"/>
        </w:rPr>
        <w:t xml:space="preserve">s – </w:t>
      </w:r>
      <w:r w:rsidR="009877A5">
        <w:rPr>
          <w:sz w:val="24"/>
        </w:rPr>
        <w:t>Secteur des Navigateurs</w:t>
      </w:r>
    </w:p>
    <w:p w14:paraId="6B2A7A7F" w14:textId="65AC1B8B" w:rsidR="00D31038" w:rsidRDefault="00D31038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Création d’un nouveau fonds « Action syndicale</w:t>
      </w:r>
      <w:r w:rsidR="00EB6252">
        <w:rPr>
          <w:sz w:val="24"/>
        </w:rPr>
        <w:t xml:space="preserve"> (négociation et mobilisation) »</w:t>
      </w:r>
    </w:p>
    <w:p w14:paraId="3A8BCFEF" w14:textId="2A821222" w:rsidR="000B3B12" w:rsidRPr="00AE044D" w:rsidRDefault="00AA0769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Modifications aux statuts et règlements</w:t>
      </w:r>
    </w:p>
    <w:p w14:paraId="76F75D93" w14:textId="4C2FAFD2" w:rsidR="00800A34" w:rsidRPr="00AE044D" w:rsidRDefault="00AA0769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États financiers </w:t>
      </w:r>
      <w:r w:rsidR="00F32C21">
        <w:rPr>
          <w:sz w:val="24"/>
        </w:rPr>
        <w:t>au 31 août 2023</w:t>
      </w:r>
    </w:p>
    <w:p w14:paraId="7EFC87C6" w14:textId="377A3D08" w:rsidR="001F46BC" w:rsidRPr="00AE044D" w:rsidRDefault="00D2288F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Rapport annuel SEDR-CSQ</w:t>
      </w:r>
    </w:p>
    <w:p w14:paraId="77BBCAC7" w14:textId="173D5ECE" w:rsidR="00187B7D" w:rsidRPr="00AE044D" w:rsidRDefault="007C1528" w:rsidP="008B7491">
      <w:pPr>
        <w:pStyle w:val="Paragraphedeliste"/>
        <w:numPr>
          <w:ilvl w:val="0"/>
          <w:numId w:val="2"/>
        </w:numPr>
        <w:tabs>
          <w:tab w:val="left" w:pos="1260"/>
        </w:tabs>
        <w:spacing w:line="276" w:lineRule="auto"/>
        <w:ind w:left="360"/>
        <w:jc w:val="both"/>
        <w:rPr>
          <w:sz w:val="24"/>
        </w:rPr>
      </w:pPr>
      <w:r w:rsidRPr="00AE044D">
        <w:rPr>
          <w:sz w:val="24"/>
        </w:rPr>
        <w:t>Autres sujets</w:t>
      </w:r>
    </w:p>
    <w:p w14:paraId="5A7257B1" w14:textId="77777777" w:rsidR="005A731C" w:rsidRDefault="005A731C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2B13DE0C" w14:textId="60C9EA67" w:rsidR="005A731C" w:rsidRDefault="005A731C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E5784A" wp14:editId="7F0A82A1">
                <wp:simplePos x="0" y="0"/>
                <wp:positionH relativeFrom="margin">
                  <wp:posOffset>2689225</wp:posOffset>
                </wp:positionH>
                <wp:positionV relativeFrom="paragraph">
                  <wp:posOffset>11430</wp:posOffset>
                </wp:positionV>
                <wp:extent cx="3448050" cy="794385"/>
                <wp:effectExtent l="0" t="0" r="19050" b="24765"/>
                <wp:wrapThrough wrapText="bothSides">
                  <wp:wrapPolygon edited="0">
                    <wp:start x="239" y="0"/>
                    <wp:lineTo x="0" y="1554"/>
                    <wp:lineTo x="0" y="20719"/>
                    <wp:lineTo x="239" y="21755"/>
                    <wp:lineTo x="21361" y="21755"/>
                    <wp:lineTo x="21600" y="20719"/>
                    <wp:lineTo x="21600" y="1036"/>
                    <wp:lineTo x="21361" y="0"/>
                    <wp:lineTo x="239" y="0"/>
                  </wp:wrapPolygon>
                </wp:wrapThrough>
                <wp:docPr id="1717507597" name="Rectangle : coins arrondis 1717507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94385"/>
                        </a:xfrm>
                        <a:prstGeom prst="roundRect">
                          <a:avLst/>
                        </a:prstGeom>
                        <a:solidFill>
                          <a:srgbClr val="3CA2A2"/>
                        </a:solidFill>
                        <a:ln>
                          <a:solidFill>
                            <a:srgbClr val="3CA2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D26BB" w14:textId="0F9A5C2A" w:rsidR="007447BC" w:rsidRPr="00F37AF2" w:rsidRDefault="007447BC" w:rsidP="005A73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7A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</w:t>
                            </w:r>
                            <w:r w:rsidR="00125254" w:rsidRPr="00F37A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tte assemblée générale suivra un conseil des déléguées et délégués.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5784A" id="Rectangle : coins arrondis 1717507597" o:spid="_x0000_s1026" style="position:absolute;margin-left:211.75pt;margin-top:.9pt;width:271.5pt;height:62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" fillcolor="#3ca2a2" strokecolor="#3ca2a2" strokeweight="2pt">
                <v:textbox>
                  <w:txbxContent>
                    <w:p w14:paraId="5CAD26BB" w14:textId="0F9A5C2A" w:rsidR="007447BC" w:rsidRPr="00F37AF2" w:rsidRDefault="007447BC" w:rsidP="005A73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7AF2">
                        <w:rPr>
                          <w:b/>
                          <w:bCs/>
                          <w:sz w:val="28"/>
                          <w:szCs w:val="28"/>
                        </w:rPr>
                        <w:t>Ce</w:t>
                      </w:r>
                      <w:r w:rsidR="00125254" w:rsidRPr="00F37AF2">
                        <w:rPr>
                          <w:b/>
                          <w:bCs/>
                          <w:sz w:val="28"/>
                          <w:szCs w:val="28"/>
                        </w:rPr>
                        <w:t>tte assemblée générale suivra un conseil des déléguées et délégués.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3B9B516C" w14:textId="77777777" w:rsidR="005A731C" w:rsidRDefault="005A731C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0A65892D" w14:textId="03E41A19" w:rsidR="008B7491" w:rsidRDefault="008B7491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29482C8E" w14:textId="3B882DEF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  <w:r>
        <w:rPr>
          <w:noProof/>
          <w:sz w:val="20"/>
          <w:lang w:eastAsia="fr-CA"/>
        </w:rPr>
        <w:drawing>
          <wp:anchor distT="0" distB="0" distL="114300" distR="114300" simplePos="0" relativeHeight="251658240" behindDoc="0" locked="0" layoutInCell="1" allowOverlap="1" wp14:anchorId="3A8BD003" wp14:editId="4C9DA819">
            <wp:simplePos x="0" y="0"/>
            <wp:positionH relativeFrom="column">
              <wp:posOffset>-382905</wp:posOffset>
            </wp:positionH>
            <wp:positionV relativeFrom="paragraph">
              <wp:posOffset>210185</wp:posOffset>
            </wp:positionV>
            <wp:extent cx="1834515" cy="863600"/>
            <wp:effectExtent l="0" t="0" r="0" b="0"/>
            <wp:wrapNone/>
            <wp:docPr id="11" name="Image 11" descr="Z:\DOSSIERS PERSONNELS\CAROLE BOUCHARD\signatures\sign\Signature Martin H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25A3B" w14:textId="0ECBBD65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7077D71D" w14:textId="4826341A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32A11F45" w14:textId="0DF5C032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37E70B0D" w14:textId="12B20FCD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3A8BCFF7" w14:textId="2902BA88" w:rsidR="00A40B31" w:rsidRDefault="00A40B31">
      <w:pPr>
        <w:pStyle w:val="Corpsdetexte"/>
        <w:spacing w:before="5"/>
        <w:ind w:left="0" w:firstLine="0"/>
        <w:rPr>
          <w:b/>
          <w:sz w:val="13"/>
        </w:rPr>
      </w:pPr>
    </w:p>
    <w:p w14:paraId="3A8BCFF8" w14:textId="5B4259A4" w:rsidR="00A40B31" w:rsidRDefault="00A40B31">
      <w:pPr>
        <w:pStyle w:val="Corpsdetexte"/>
        <w:spacing w:before="5"/>
        <w:ind w:left="0" w:firstLine="0"/>
        <w:rPr>
          <w:b/>
          <w:sz w:val="13"/>
        </w:rPr>
      </w:pPr>
    </w:p>
    <w:p w14:paraId="68722759" w14:textId="329E7844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5D19A7B6" w14:textId="77777777" w:rsidR="0099358D" w:rsidRDefault="0099358D">
      <w:pPr>
        <w:pStyle w:val="Corpsdetexte"/>
        <w:spacing w:before="5"/>
        <w:ind w:left="0" w:firstLine="0"/>
        <w:rPr>
          <w:b/>
          <w:sz w:val="13"/>
        </w:rPr>
      </w:pPr>
    </w:p>
    <w:p w14:paraId="2AC02D10" w14:textId="0A4CCE5C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365D04E7" w14:textId="553B3F1A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5E72DE9F" w14:textId="7310E423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3A8BCFFE" w14:textId="68C1F1A0" w:rsidR="00502381" w:rsidRPr="00270C79" w:rsidRDefault="00502381" w:rsidP="00502381">
      <w:pPr>
        <w:pStyle w:val="Corpsdetexte"/>
        <w:ind w:left="0" w:firstLine="0"/>
        <w:rPr>
          <w:sz w:val="18"/>
          <w:szCs w:val="18"/>
        </w:rPr>
      </w:pPr>
      <w:r w:rsidRPr="008B7491">
        <w:rPr>
          <w:sz w:val="18"/>
          <w:szCs w:val="18"/>
        </w:rPr>
        <w:t>(</w:t>
      </w:r>
      <w:r w:rsidR="008B7491" w:rsidRPr="008B7491">
        <w:rPr>
          <w:sz w:val="18"/>
          <w:szCs w:val="18"/>
        </w:rPr>
        <w:t>16</w:t>
      </w:r>
      <w:r w:rsidR="00E60C7B" w:rsidRPr="008B7491">
        <w:rPr>
          <w:sz w:val="18"/>
          <w:szCs w:val="18"/>
        </w:rPr>
        <w:t xml:space="preserve"> </w:t>
      </w:r>
      <w:r w:rsidR="007C1528" w:rsidRPr="008B7491">
        <w:rPr>
          <w:sz w:val="18"/>
          <w:szCs w:val="18"/>
        </w:rPr>
        <w:t>avril</w:t>
      </w:r>
      <w:r w:rsidR="00E60C7B" w:rsidRPr="008B7491">
        <w:rPr>
          <w:sz w:val="18"/>
          <w:szCs w:val="18"/>
        </w:rPr>
        <w:t xml:space="preserve"> 202</w:t>
      </w:r>
      <w:r w:rsidR="00F349DF" w:rsidRPr="008B7491">
        <w:rPr>
          <w:sz w:val="18"/>
          <w:szCs w:val="18"/>
        </w:rPr>
        <w:t>4</w:t>
      </w:r>
      <w:r w:rsidRPr="008B7491">
        <w:rPr>
          <w:sz w:val="18"/>
          <w:szCs w:val="18"/>
        </w:rPr>
        <w:t>) /</w:t>
      </w:r>
      <w:r w:rsidR="00187B7D" w:rsidRPr="00270C79">
        <w:rPr>
          <w:sz w:val="18"/>
          <w:szCs w:val="18"/>
        </w:rPr>
        <w:t>md</w:t>
      </w:r>
    </w:p>
    <w:sectPr w:rsidR="00502381" w:rsidRPr="00270C79" w:rsidSect="004D239D">
      <w:headerReference w:type="default" r:id="rId11"/>
      <w:footerReference w:type="default" r:id="rId12"/>
      <w:type w:val="continuous"/>
      <w:pgSz w:w="12240" w:h="15840" w:code="1"/>
      <w:pgMar w:top="763" w:right="1440" w:bottom="24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EA3EE" w14:textId="77777777" w:rsidR="004D239D" w:rsidRDefault="004D239D" w:rsidP="00282ACF">
      <w:r>
        <w:separator/>
      </w:r>
    </w:p>
  </w:endnote>
  <w:endnote w:type="continuationSeparator" w:id="0">
    <w:p w14:paraId="5D234893" w14:textId="77777777" w:rsidR="004D239D" w:rsidRDefault="004D239D" w:rsidP="00282ACF">
      <w:r>
        <w:continuationSeparator/>
      </w:r>
    </w:p>
  </w:endnote>
  <w:endnote w:type="continuationNotice" w:id="1">
    <w:p w14:paraId="0A900F5A" w14:textId="77777777" w:rsidR="004D239D" w:rsidRDefault="004D2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1A1B4" w14:textId="77777777" w:rsidR="00282ACF" w:rsidRPr="00A25DF5" w:rsidRDefault="00282ACF" w:rsidP="00F139C0">
    <w:pPr>
      <w:pStyle w:val="Corpsdetexte"/>
      <w:spacing w:before="3"/>
      <w:jc w:val="center"/>
      <w:rPr>
        <w:rFonts w:ascii="Arial Unicode MS"/>
        <w:sz w:val="13"/>
      </w:rPr>
    </w:pPr>
    <w:r>
      <w:rPr>
        <w:rFonts w:ascii="Arial Unicode MS"/>
        <w:noProof/>
        <w:sz w:val="13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CF9A3" wp14:editId="5CD196F7">
              <wp:simplePos x="0" y="0"/>
              <wp:positionH relativeFrom="column">
                <wp:posOffset>-35560</wp:posOffset>
              </wp:positionH>
              <wp:positionV relativeFrom="paragraph">
                <wp:posOffset>80010</wp:posOffset>
              </wp:positionV>
              <wp:extent cx="6087745" cy="8255"/>
              <wp:effectExtent l="21590" t="22860" r="15240" b="1651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745" cy="825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FF1C7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8pt;margin-top:6.3pt;width:479.3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" strokecolor="#3cc" strokeweight="2.25pt"/>
          </w:pict>
        </mc:Fallback>
      </mc:AlternateContent>
    </w:r>
  </w:p>
  <w:p w14:paraId="45854B22" w14:textId="77777777" w:rsidR="00282ACF" w:rsidRPr="00764BD3" w:rsidRDefault="00282ACF" w:rsidP="00F139C0">
    <w:pPr>
      <w:pStyle w:val="Corpsdetexte"/>
      <w:spacing w:line="253" w:lineRule="exact"/>
      <w:ind w:left="-426" w:firstLine="426"/>
      <w:jc w:val="center"/>
      <w:rPr>
        <w:sz w:val="22"/>
        <w:szCs w:val="22"/>
      </w:rPr>
    </w:pPr>
    <w:r w:rsidRPr="00764BD3">
      <w:rPr>
        <w:w w:val="90"/>
        <w:sz w:val="22"/>
        <w:szCs w:val="22"/>
      </w:rPr>
      <w:t>8381 avenue Sous le Vent Lévis (Québec) G6X 1K7 Téléphone: 418 832-1449 Télécopieur: 418 832-0229</w:t>
    </w:r>
  </w:p>
  <w:p w14:paraId="25A041E7" w14:textId="77777777" w:rsidR="00282ACF" w:rsidRPr="00764BD3" w:rsidRDefault="00000000" w:rsidP="006B3BE1">
    <w:pPr>
      <w:pStyle w:val="Corpsdetexte"/>
      <w:ind w:left="6" w:hanging="6"/>
      <w:jc w:val="center"/>
      <w:rPr>
        <w:b/>
        <w:color w:val="33CCCC"/>
        <w:sz w:val="22"/>
        <w:szCs w:val="22"/>
      </w:rPr>
    </w:pPr>
    <w:hyperlink r:id="rId1">
      <w:r w:rsidR="00282ACF" w:rsidRPr="00A25DF5">
        <w:rPr>
          <w:b/>
          <w:color w:val="33CCCC"/>
          <w:w w:val="110"/>
          <w:sz w:val="22"/>
          <w:szCs w:val="22"/>
        </w:rPr>
        <w:t>www.sedrcsq.org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795A2" w14:textId="77777777" w:rsidR="004D239D" w:rsidRDefault="004D239D" w:rsidP="00282ACF">
      <w:r>
        <w:separator/>
      </w:r>
    </w:p>
  </w:footnote>
  <w:footnote w:type="continuationSeparator" w:id="0">
    <w:p w14:paraId="4E084702" w14:textId="77777777" w:rsidR="004D239D" w:rsidRDefault="004D239D" w:rsidP="00282ACF">
      <w:r>
        <w:continuationSeparator/>
      </w:r>
    </w:p>
  </w:footnote>
  <w:footnote w:type="continuationNotice" w:id="1">
    <w:p w14:paraId="3C0DBE22" w14:textId="77777777" w:rsidR="004D239D" w:rsidRDefault="004D2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B8100" w14:textId="77777777" w:rsidR="001F2318" w:rsidRDefault="001F2318" w:rsidP="001F2318">
    <w:pPr>
      <w:tabs>
        <w:tab w:val="left" w:pos="7400"/>
      </w:tabs>
      <w:ind w:left="119"/>
      <w:jc w:val="right"/>
      <w:rPr>
        <w:b/>
        <w:position w:val="2"/>
        <w:sz w:val="32"/>
        <w:szCs w:val="32"/>
      </w:rPr>
    </w:pPr>
    <w:r>
      <w:rPr>
        <w:rFonts w:ascii="Times New Roman"/>
        <w:noProof/>
        <w:sz w:val="20"/>
        <w:lang w:eastAsia="fr-CA"/>
      </w:rPr>
      <w:drawing>
        <wp:anchor distT="0" distB="0" distL="114300" distR="114300" simplePos="0" relativeHeight="251658241" behindDoc="0" locked="0" layoutInCell="1" allowOverlap="1" wp14:anchorId="50E7A048" wp14:editId="29424A7F">
          <wp:simplePos x="0" y="0"/>
          <wp:positionH relativeFrom="column">
            <wp:posOffset>-68568</wp:posOffset>
          </wp:positionH>
          <wp:positionV relativeFrom="paragraph">
            <wp:posOffset>-206267</wp:posOffset>
          </wp:positionV>
          <wp:extent cx="2006310" cy="633983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10" cy="633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B31">
      <w:rPr>
        <w:b/>
        <w:position w:val="2"/>
        <w:sz w:val="32"/>
        <w:szCs w:val="32"/>
      </w:rPr>
      <w:t xml:space="preserve">À TOUS LES MEMBRES </w:t>
    </w:r>
  </w:p>
  <w:p w14:paraId="5731D138" w14:textId="5FB0AAF6" w:rsidR="001F2318" w:rsidRPr="00A40B31" w:rsidRDefault="001F2318" w:rsidP="001F2318">
    <w:pPr>
      <w:pBdr>
        <w:bottom w:val="single" w:sz="4" w:space="1" w:color="auto"/>
      </w:pBdr>
      <w:tabs>
        <w:tab w:val="left" w:pos="7400"/>
      </w:tabs>
      <w:ind w:left="119"/>
      <w:jc w:val="right"/>
      <w:rPr>
        <w:b/>
        <w:position w:val="2"/>
        <w:sz w:val="32"/>
        <w:szCs w:val="32"/>
      </w:rPr>
    </w:pPr>
    <w:r w:rsidRPr="00A40B31">
      <w:rPr>
        <w:b/>
        <w:position w:val="2"/>
        <w:sz w:val="32"/>
        <w:szCs w:val="32"/>
      </w:rPr>
      <w:t>DU SEDR-CSQ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FB7702"/>
    <w:multiLevelType w:val="hybridMultilevel"/>
    <w:tmpl w:val="BF22EF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D2511"/>
    <w:multiLevelType w:val="hybridMultilevel"/>
    <w:tmpl w:val="7D3E29EE"/>
    <w:lvl w:ilvl="0" w:tplc="1A9641E0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 w:hint="default"/>
        <w:spacing w:val="-5"/>
        <w:w w:val="98"/>
        <w:sz w:val="24"/>
        <w:szCs w:val="24"/>
      </w:rPr>
    </w:lvl>
    <w:lvl w:ilvl="1" w:tplc="83526FC8">
      <w:numFmt w:val="bullet"/>
      <w:lvlText w:val="-"/>
      <w:lvlJc w:val="left"/>
      <w:pPr>
        <w:ind w:left="1965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B25E4478">
      <w:numFmt w:val="bullet"/>
      <w:lvlText w:val="•"/>
      <w:lvlJc w:val="left"/>
      <w:pPr>
        <w:ind w:left="3004" w:hanging="147"/>
      </w:pPr>
      <w:rPr>
        <w:rFonts w:hint="default"/>
      </w:rPr>
    </w:lvl>
    <w:lvl w:ilvl="3" w:tplc="1C32FADC">
      <w:numFmt w:val="bullet"/>
      <w:lvlText w:val="•"/>
      <w:lvlJc w:val="left"/>
      <w:pPr>
        <w:ind w:left="4048" w:hanging="147"/>
      </w:pPr>
      <w:rPr>
        <w:rFonts w:hint="default"/>
      </w:rPr>
    </w:lvl>
    <w:lvl w:ilvl="4" w:tplc="5DB672A6">
      <w:numFmt w:val="bullet"/>
      <w:lvlText w:val="•"/>
      <w:lvlJc w:val="left"/>
      <w:pPr>
        <w:ind w:left="5093" w:hanging="147"/>
      </w:pPr>
      <w:rPr>
        <w:rFonts w:hint="default"/>
      </w:rPr>
    </w:lvl>
    <w:lvl w:ilvl="5" w:tplc="C9B0FEE2">
      <w:numFmt w:val="bullet"/>
      <w:lvlText w:val="•"/>
      <w:lvlJc w:val="left"/>
      <w:pPr>
        <w:ind w:left="6137" w:hanging="147"/>
      </w:pPr>
      <w:rPr>
        <w:rFonts w:hint="default"/>
      </w:rPr>
    </w:lvl>
    <w:lvl w:ilvl="6" w:tplc="B2DC301E">
      <w:numFmt w:val="bullet"/>
      <w:lvlText w:val="•"/>
      <w:lvlJc w:val="left"/>
      <w:pPr>
        <w:ind w:left="7182" w:hanging="147"/>
      </w:pPr>
      <w:rPr>
        <w:rFonts w:hint="default"/>
      </w:rPr>
    </w:lvl>
    <w:lvl w:ilvl="7" w:tplc="448C37D0">
      <w:numFmt w:val="bullet"/>
      <w:lvlText w:val="•"/>
      <w:lvlJc w:val="left"/>
      <w:pPr>
        <w:ind w:left="8226" w:hanging="147"/>
      </w:pPr>
      <w:rPr>
        <w:rFonts w:hint="default"/>
      </w:rPr>
    </w:lvl>
    <w:lvl w:ilvl="8" w:tplc="740ECBE4">
      <w:numFmt w:val="bullet"/>
      <w:lvlText w:val="•"/>
      <w:lvlJc w:val="left"/>
      <w:pPr>
        <w:ind w:left="9271" w:hanging="147"/>
      </w:pPr>
      <w:rPr>
        <w:rFonts w:hint="default"/>
      </w:rPr>
    </w:lvl>
  </w:abstractNum>
  <w:num w:numId="1" w16cid:durableId="1861383844">
    <w:abstractNumId w:val="1"/>
  </w:num>
  <w:num w:numId="2" w16cid:durableId="112252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12"/>
    <w:rsid w:val="0000234F"/>
    <w:rsid w:val="000076E7"/>
    <w:rsid w:val="00011668"/>
    <w:rsid w:val="000136E6"/>
    <w:rsid w:val="00016A12"/>
    <w:rsid w:val="000254FB"/>
    <w:rsid w:val="00033765"/>
    <w:rsid w:val="00044FB6"/>
    <w:rsid w:val="0005664A"/>
    <w:rsid w:val="00071580"/>
    <w:rsid w:val="000B3B12"/>
    <w:rsid w:val="000C743E"/>
    <w:rsid w:val="00100048"/>
    <w:rsid w:val="00117F99"/>
    <w:rsid w:val="00125254"/>
    <w:rsid w:val="00144CF0"/>
    <w:rsid w:val="00187B7D"/>
    <w:rsid w:val="001E4877"/>
    <w:rsid w:val="001F0303"/>
    <w:rsid w:val="001F2318"/>
    <w:rsid w:val="001F46BC"/>
    <w:rsid w:val="002124F4"/>
    <w:rsid w:val="00243D78"/>
    <w:rsid w:val="00270C79"/>
    <w:rsid w:val="00282ACF"/>
    <w:rsid w:val="002961A6"/>
    <w:rsid w:val="002A4B41"/>
    <w:rsid w:val="00313F20"/>
    <w:rsid w:val="003A2DB0"/>
    <w:rsid w:val="003A3F08"/>
    <w:rsid w:val="003C00BC"/>
    <w:rsid w:val="003D01E2"/>
    <w:rsid w:val="003D3824"/>
    <w:rsid w:val="00426997"/>
    <w:rsid w:val="00426F1D"/>
    <w:rsid w:val="00430701"/>
    <w:rsid w:val="004342E9"/>
    <w:rsid w:val="00440EBC"/>
    <w:rsid w:val="00474FFF"/>
    <w:rsid w:val="0048117D"/>
    <w:rsid w:val="00485B2F"/>
    <w:rsid w:val="004A3557"/>
    <w:rsid w:val="004D239D"/>
    <w:rsid w:val="00502381"/>
    <w:rsid w:val="00523D5F"/>
    <w:rsid w:val="00552D52"/>
    <w:rsid w:val="00572D53"/>
    <w:rsid w:val="005916C7"/>
    <w:rsid w:val="00594B9E"/>
    <w:rsid w:val="005A51E2"/>
    <w:rsid w:val="005A731C"/>
    <w:rsid w:val="005C0C50"/>
    <w:rsid w:val="005E7559"/>
    <w:rsid w:val="0061283A"/>
    <w:rsid w:val="00624A3C"/>
    <w:rsid w:val="00643677"/>
    <w:rsid w:val="00675FB5"/>
    <w:rsid w:val="00687D70"/>
    <w:rsid w:val="006A0EAA"/>
    <w:rsid w:val="006B3BE1"/>
    <w:rsid w:val="006D27AD"/>
    <w:rsid w:val="006F56EA"/>
    <w:rsid w:val="00730114"/>
    <w:rsid w:val="007447BC"/>
    <w:rsid w:val="00747FDD"/>
    <w:rsid w:val="0079003B"/>
    <w:rsid w:val="007A059D"/>
    <w:rsid w:val="007A1682"/>
    <w:rsid w:val="007A2B23"/>
    <w:rsid w:val="007B1D64"/>
    <w:rsid w:val="007B298D"/>
    <w:rsid w:val="007B6C4C"/>
    <w:rsid w:val="007C1528"/>
    <w:rsid w:val="007C2D53"/>
    <w:rsid w:val="007D7765"/>
    <w:rsid w:val="007E47B0"/>
    <w:rsid w:val="00800A34"/>
    <w:rsid w:val="00857767"/>
    <w:rsid w:val="00882E71"/>
    <w:rsid w:val="0088594E"/>
    <w:rsid w:val="008946BD"/>
    <w:rsid w:val="008A35FF"/>
    <w:rsid w:val="008B7491"/>
    <w:rsid w:val="008D18D0"/>
    <w:rsid w:val="009179F5"/>
    <w:rsid w:val="00922024"/>
    <w:rsid w:val="00931836"/>
    <w:rsid w:val="009877A5"/>
    <w:rsid w:val="0099358D"/>
    <w:rsid w:val="009B2D6C"/>
    <w:rsid w:val="009D1D6D"/>
    <w:rsid w:val="00A17591"/>
    <w:rsid w:val="00A1782F"/>
    <w:rsid w:val="00A35DE1"/>
    <w:rsid w:val="00A40B31"/>
    <w:rsid w:val="00A52E10"/>
    <w:rsid w:val="00A73AE4"/>
    <w:rsid w:val="00A8484C"/>
    <w:rsid w:val="00A86213"/>
    <w:rsid w:val="00A875A9"/>
    <w:rsid w:val="00AA0769"/>
    <w:rsid w:val="00AA14C2"/>
    <w:rsid w:val="00AA6AB6"/>
    <w:rsid w:val="00AB0116"/>
    <w:rsid w:val="00AB609E"/>
    <w:rsid w:val="00AC4E8A"/>
    <w:rsid w:val="00AE044D"/>
    <w:rsid w:val="00AE07C6"/>
    <w:rsid w:val="00AE2AC6"/>
    <w:rsid w:val="00AE74AE"/>
    <w:rsid w:val="00B0252F"/>
    <w:rsid w:val="00B82697"/>
    <w:rsid w:val="00B93AD7"/>
    <w:rsid w:val="00BC10A0"/>
    <w:rsid w:val="00BC6C12"/>
    <w:rsid w:val="00BE6F13"/>
    <w:rsid w:val="00C14131"/>
    <w:rsid w:val="00C14434"/>
    <w:rsid w:val="00C2386E"/>
    <w:rsid w:val="00C23F61"/>
    <w:rsid w:val="00C35A9F"/>
    <w:rsid w:val="00C52462"/>
    <w:rsid w:val="00C62801"/>
    <w:rsid w:val="00C92463"/>
    <w:rsid w:val="00C97F45"/>
    <w:rsid w:val="00CF32E7"/>
    <w:rsid w:val="00CF58A6"/>
    <w:rsid w:val="00D14066"/>
    <w:rsid w:val="00D2288F"/>
    <w:rsid w:val="00D31038"/>
    <w:rsid w:val="00D41E8D"/>
    <w:rsid w:val="00D64ECD"/>
    <w:rsid w:val="00D875DF"/>
    <w:rsid w:val="00DA5AC7"/>
    <w:rsid w:val="00DC0A87"/>
    <w:rsid w:val="00DF7179"/>
    <w:rsid w:val="00E0485E"/>
    <w:rsid w:val="00E13263"/>
    <w:rsid w:val="00E31036"/>
    <w:rsid w:val="00E60C7B"/>
    <w:rsid w:val="00E67351"/>
    <w:rsid w:val="00E76223"/>
    <w:rsid w:val="00E801A5"/>
    <w:rsid w:val="00E84A55"/>
    <w:rsid w:val="00EB6252"/>
    <w:rsid w:val="00F11C2B"/>
    <w:rsid w:val="00F139C0"/>
    <w:rsid w:val="00F13F53"/>
    <w:rsid w:val="00F32C21"/>
    <w:rsid w:val="00F349DF"/>
    <w:rsid w:val="00F37AF2"/>
    <w:rsid w:val="00F63EA1"/>
    <w:rsid w:val="00F7526C"/>
    <w:rsid w:val="00F7783A"/>
    <w:rsid w:val="00FA007B"/>
    <w:rsid w:val="00FA2909"/>
    <w:rsid w:val="00FB0970"/>
    <w:rsid w:val="00FB7051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BCFE1"/>
  <w15:docId w15:val="{7D51DA5D-B83F-4AAF-85CF-167449B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/>
    </w:rPr>
  </w:style>
  <w:style w:type="paragraph" w:styleId="Titre1">
    <w:name w:val="heading 1"/>
    <w:basedOn w:val="Normal"/>
    <w:uiPriority w:val="9"/>
    <w:qFormat/>
    <w:pPr>
      <w:spacing w:before="88"/>
      <w:ind w:left="900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900" w:hanging="14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60" w:hanging="3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E07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07C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5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557"/>
    <w:rPr>
      <w:rFonts w:ascii="Tahoma" w:eastAsia="Arial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B1D6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62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2A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2ACF"/>
    <w:rPr>
      <w:rFonts w:ascii="Arial" w:eastAsia="Arial" w:hAnsi="Arial" w:cs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82A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ACF"/>
    <w:rPr>
      <w:rFonts w:ascii="Arial" w:eastAsia="Arial" w:hAnsi="Arial" w:cs="Arial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0136E6"/>
    <w:rPr>
      <w:color w:val="605E5C"/>
      <w:shd w:val="clear" w:color="auto" w:fill="E1DFDD"/>
    </w:rPr>
  </w:style>
  <w:style w:type="character" w:customStyle="1" w:styleId="elementtoproof">
    <w:name w:val="elementtoproof"/>
    <w:basedOn w:val="Policepardfaut"/>
    <w:rsid w:val="00474FFF"/>
  </w:style>
  <w:style w:type="character" w:styleId="Lienhypertextesuivivisit">
    <w:name w:val="FollowedHyperlink"/>
    <w:basedOn w:val="Policepardfaut"/>
    <w:uiPriority w:val="99"/>
    <w:semiHidden/>
    <w:unhideWhenUsed/>
    <w:rsid w:val="00474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rcsq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0AEF3CFFD5E4691491776E08F714B" ma:contentTypeVersion="12" ma:contentTypeDescription="Crée un document." ma:contentTypeScope="" ma:versionID="46ad57e055c6e9213a65ebbbf2bbed85">
  <xsd:schema xmlns:xsd="http://www.w3.org/2001/XMLSchema" xmlns:xs="http://www.w3.org/2001/XMLSchema" xmlns:p="http://schemas.microsoft.com/office/2006/metadata/properties" xmlns:ns2="f39eecdc-f5bb-472d-a584-2f53d88159d4" xmlns:ns3="bc87c594-f02f-4f14-9ff9-c030b5a98e2a" targetNamespace="http://schemas.microsoft.com/office/2006/metadata/properties" ma:root="true" ma:fieldsID="514359e6fa2124e5f28c0815e1598627" ns2:_="" ns3:_="">
    <xsd:import namespace="f39eecdc-f5bb-472d-a584-2f53d88159d4"/>
    <xsd:import namespace="bc87c594-f02f-4f14-9ff9-c030b5a98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ecdc-f5bb-472d-a584-2f53d8815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5d618017-d64a-4afe-9f0d-73b243725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c594-f02f-4f14-9ff9-c030b5a98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52deec-0190-4504-85c8-4834069f39cb}" ma:internalName="TaxCatchAll" ma:showField="CatchAllData" ma:web="bc87c594-f02f-4f14-9ff9-c030b5a9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7c594-f02f-4f14-9ff9-c030b5a98e2a" xsi:nil="true"/>
    <lcf76f155ced4ddcb4097134ff3c332f xmlns="f39eecdc-f5bb-472d-a584-2f53d88159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99CE7C-F79A-469D-9AEB-A80AAEE52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CCE72-C45D-4C00-AB2B-821395B63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eecdc-f5bb-472d-a584-2f53d88159d4"/>
    <ds:schemaRef ds:uri="bc87c594-f02f-4f14-9ff9-c030b5a9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0447F-5B24-4510-A1C1-02A7223D5625}">
  <ds:schemaRefs>
    <ds:schemaRef ds:uri="http://schemas.microsoft.com/office/2006/metadata/properties"/>
    <ds:schemaRef ds:uri="http://schemas.microsoft.com/office/infopath/2007/PartnerControls"/>
    <ds:schemaRef ds:uri="bc87c594-f02f-4f14-9ff9-c030b5a98e2a"/>
    <ds:schemaRef ds:uri="f39eecdc-f5bb-472d-a584-2f53d88159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</Words>
  <Characters>598</Characters>
  <Application>Microsoft Office Word</Application>
  <DocSecurity>0</DocSecurity>
  <Lines>35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TOUS LES MEMBRES DU SEDR-CSQ</vt:lpstr>
    </vt:vector>
  </TitlesOfParts>
  <Company/>
  <LinksUpToDate>false</LinksUpToDate>
  <CharactersWithSpaces>688</CharactersWithSpaces>
  <SharedDoc>false</SharedDoc>
  <HLinks>
    <vt:vector size="12" baseType="variant">
      <vt:variant>
        <vt:i4>3473487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https://us02web.zoom.us/meeting/register/tZMudOihqTIpG9QiDiNj_4bWNuW-AmPgYSP2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http://www.sedrcsq.org/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TOUS LES MEMBRES DU SEDR-CSQ</dc:title>
  <dc:subject/>
  <dc:creator>sedr</dc:creator>
  <cp:keywords/>
  <cp:lastModifiedBy>Mélanie Drolet</cp:lastModifiedBy>
  <cp:revision>55</cp:revision>
  <cp:lastPrinted>2024-04-17T15:26:00Z</cp:lastPrinted>
  <dcterms:created xsi:type="dcterms:W3CDTF">2023-02-23T00:22:00Z</dcterms:created>
  <dcterms:modified xsi:type="dcterms:W3CDTF">2024-04-26T19:09:00Z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2020-10-14T00:00:00Z</vt:filetime>
  </property>
  <property fmtid="{D5CDD505-2E9C-101B-9397-08002B2CF9AE}" pid="5" name="ContentTypeId">
    <vt:lpwstr>0x010100C0E0AEF3CFFD5E4691491776E08F714B</vt:lpwstr>
  </property>
  <property fmtid="{D5CDD505-2E9C-101B-9397-08002B2CF9AE}" pid="6" name="MediaServiceImageTags">
    <vt:lpwstr/>
  </property>
</Properties>
</file>